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07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6"/>
        <w:gridCol w:w="236"/>
        <w:gridCol w:w="6605"/>
      </w:tblGrid>
      <w:tr w:rsidR="0077624B" w:rsidRPr="00DF31CE" w:rsidTr="0077624B">
        <w:tc>
          <w:tcPr>
            <w:tcW w:w="4466" w:type="dxa"/>
          </w:tcPr>
          <w:p w:rsidR="0077624B" w:rsidRPr="009D2747" w:rsidRDefault="0077624B" w:rsidP="005F5379">
            <w:pPr>
              <w:rPr>
                <w:rFonts w:cs="Times New Roman"/>
                <w:color w:val="auto"/>
                <w:lang w:val="en-US"/>
              </w:rPr>
            </w:pPr>
          </w:p>
        </w:tc>
        <w:tc>
          <w:tcPr>
            <w:tcW w:w="236" w:type="dxa"/>
          </w:tcPr>
          <w:p w:rsidR="0077624B" w:rsidRPr="00E40DF1" w:rsidRDefault="0077624B" w:rsidP="005F5379">
            <w:pPr>
              <w:rPr>
                <w:rFonts w:cs="Times New Roman"/>
                <w:color w:val="auto"/>
              </w:rPr>
            </w:pPr>
          </w:p>
        </w:tc>
        <w:tc>
          <w:tcPr>
            <w:tcW w:w="6605" w:type="dxa"/>
          </w:tcPr>
          <w:p w:rsidR="0077624B" w:rsidRPr="00E40DF1" w:rsidRDefault="0077624B" w:rsidP="005F537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0DF1">
              <w:rPr>
                <w:rFonts w:ascii="Times New Roman" w:hAnsi="Times New Roman" w:cs="Times New Roman"/>
                <w:color w:val="auto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auto"/>
              </w:rPr>
              <w:t>8</w:t>
            </w:r>
          </w:p>
          <w:p w:rsidR="0077624B" w:rsidRPr="00E40DF1" w:rsidRDefault="0077624B" w:rsidP="0077624B">
            <w:pPr>
              <w:jc w:val="center"/>
              <w:rPr>
                <w:rFonts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</w:t>
            </w:r>
            <w:r w:rsidRPr="00E40DF1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Приказу</w:t>
            </w:r>
            <w:r w:rsidRPr="00E40DF1">
              <w:rPr>
                <w:rFonts w:ascii="Times New Roman" w:hAnsi="Times New Roman" w:cs="Times New Roman"/>
                <w:color w:val="auto"/>
              </w:rPr>
              <w:t xml:space="preserve"> департамента цен и тарифов администрации Владимирской области </w:t>
            </w:r>
            <w:r>
              <w:rPr>
                <w:rFonts w:ascii="Times New Roman" w:hAnsi="Times New Roman" w:cs="Times New Roman"/>
                <w:color w:val="auto"/>
              </w:rPr>
              <w:t xml:space="preserve">    </w:t>
            </w:r>
            <w:r w:rsidRPr="00E40DF1">
              <w:rPr>
                <w:rFonts w:ascii="Times New Roman" w:hAnsi="Times New Roman" w:cs="Times New Roman"/>
                <w:color w:val="auto"/>
              </w:rPr>
              <w:t xml:space="preserve">от </w:t>
            </w:r>
            <w:r w:rsidRPr="0077624B">
              <w:rPr>
                <w:rFonts w:ascii="Times New Roman" w:hAnsi="Times New Roman" w:cs="Times New Roman"/>
                <w:color w:val="auto"/>
                <w:u w:val="single"/>
              </w:rPr>
              <w:t>28.10.2014г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  <w:r w:rsidRPr="00E40DF1">
              <w:rPr>
                <w:rFonts w:ascii="Times New Roman" w:hAnsi="Times New Roman" w:cs="Times New Roman"/>
                <w:color w:val="auto"/>
              </w:rPr>
              <w:t xml:space="preserve"> № </w:t>
            </w:r>
            <w:r w:rsidRPr="0077624B">
              <w:rPr>
                <w:rFonts w:ascii="Times New Roman" w:hAnsi="Times New Roman" w:cs="Times New Roman"/>
                <w:color w:val="auto"/>
                <w:u w:val="single"/>
              </w:rPr>
              <w:t>249</w:t>
            </w:r>
          </w:p>
        </w:tc>
      </w:tr>
    </w:tbl>
    <w:p w:rsidR="0077624B" w:rsidRPr="00A406C4" w:rsidRDefault="0077624B" w:rsidP="0077624B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DF31CE">
        <w:rPr>
          <w:rFonts w:ascii="Times New Roman" w:hAnsi="Times New Roman" w:cs="Times New Roman"/>
          <w:color w:val="auto"/>
          <w:lang w:eastAsia="en-US"/>
        </w:rPr>
        <w:t xml:space="preserve">Форма </w:t>
      </w:r>
      <w:r>
        <w:rPr>
          <w:rFonts w:ascii="Times New Roman" w:hAnsi="Times New Roman" w:cs="Times New Roman"/>
          <w:color w:val="auto"/>
          <w:lang w:eastAsia="en-US"/>
        </w:rPr>
        <w:t>1.1.</w:t>
      </w:r>
      <w:r w:rsidRPr="00DF31CE">
        <w:rPr>
          <w:rFonts w:ascii="Times New Roman" w:hAnsi="Times New Roman" w:cs="Times New Roman"/>
          <w:color w:val="auto"/>
          <w:lang w:eastAsia="en-US"/>
        </w:rPr>
        <w:t xml:space="preserve"> Общая информация о </w:t>
      </w:r>
      <w:r>
        <w:rPr>
          <w:rFonts w:ascii="Times New Roman" w:hAnsi="Times New Roman" w:cs="Times New Roman"/>
          <w:color w:val="auto"/>
          <w:lang w:eastAsia="en-US"/>
        </w:rPr>
        <w:t>Р</w:t>
      </w:r>
      <w:r w:rsidRPr="00DF31CE">
        <w:rPr>
          <w:rFonts w:ascii="Times New Roman" w:hAnsi="Times New Roman" w:cs="Times New Roman"/>
          <w:color w:val="auto"/>
          <w:lang w:eastAsia="en-US"/>
        </w:rPr>
        <w:t>егулируемой организации</w:t>
      </w:r>
      <w:r>
        <w:rPr>
          <w:rFonts w:ascii="Times New Roman" w:hAnsi="Times New Roman" w:cs="Times New Roman"/>
          <w:color w:val="auto"/>
          <w:lang w:eastAsia="en-US"/>
        </w:rPr>
        <w:t xml:space="preserve"> – </w:t>
      </w:r>
    </w:p>
    <w:p w:rsidR="0077624B" w:rsidRPr="00DF31CE" w:rsidRDefault="0077624B" w:rsidP="0077624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auto"/>
          <w:vertAlign w:val="superscript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ООО «Техника-коммунальные системы»</w:t>
      </w:r>
      <w:r w:rsidR="00467035">
        <w:rPr>
          <w:rFonts w:ascii="Times New Roman" w:hAnsi="Times New Roman" w:cs="Times New Roman"/>
          <w:color w:val="auto"/>
          <w:lang w:eastAsia="en-US"/>
        </w:rPr>
        <w:t xml:space="preserve"> на 2016 год.</w:t>
      </w:r>
    </w:p>
    <w:p w:rsidR="0077624B" w:rsidRPr="00DF31CE" w:rsidRDefault="0077624B" w:rsidP="0077624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10915" w:type="dxa"/>
        <w:tblCellSpacing w:w="5" w:type="nil"/>
        <w:tblInd w:w="-1144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79"/>
        <w:gridCol w:w="4536"/>
      </w:tblGrid>
      <w:tr w:rsidR="0077624B" w:rsidRPr="00DF31CE" w:rsidTr="0077624B">
        <w:trPr>
          <w:trHeight w:val="400"/>
          <w:tblCellSpacing w:w="5" w:type="nil"/>
        </w:trPr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Фирменное наименование юридического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лица  (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согласно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уставу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организации)   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   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9D2747" w:rsidRDefault="0077624B" w:rsidP="005F5379">
            <w:pPr>
              <w:rPr>
                <w:rFonts w:ascii="Times New Roman" w:hAnsi="Times New Roman" w:cs="Times New Roman"/>
              </w:rPr>
            </w:pPr>
            <w:r w:rsidRPr="009D2747">
              <w:rPr>
                <w:rFonts w:ascii="Times New Roman" w:hAnsi="Times New Roman" w:cs="Times New Roman"/>
              </w:rPr>
              <w:t>Общество с ограниченной ответственностью «Техника- коммунальные системы»</w:t>
            </w:r>
          </w:p>
        </w:tc>
      </w:tr>
      <w:tr w:rsidR="0077624B" w:rsidRPr="00DF31CE" w:rsidTr="0077624B">
        <w:trPr>
          <w:trHeight w:val="4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Фамилия, имя и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отчество  руководителя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егулируемой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        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D7E29">
              <w:rPr>
                <w:rFonts w:ascii="Times New Roman" w:hAnsi="Times New Roman" w:cs="Times New Roman"/>
                <w:color w:val="auto"/>
                <w:lang w:eastAsia="en-US"/>
              </w:rPr>
              <w:t>Генеральный директор Наумов Александр Владимирович</w:t>
            </w:r>
          </w:p>
        </w:tc>
      </w:tr>
      <w:tr w:rsidR="0077624B" w:rsidRPr="00DF31CE" w:rsidTr="0077624B">
        <w:trPr>
          <w:trHeight w:val="10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Основной  государственный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регистрационный   номер,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дата  его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 присвоения   и   наименование   органа,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принявшего решение о регистрации, в соответствии со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свидетельством  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государственной  регистрации   в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качестве юридического лица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1123327006076</w:t>
            </w:r>
          </w:p>
          <w:p w:rsidR="0077624B" w:rsidRPr="002D7E29" w:rsidRDefault="0077624B" w:rsidP="005F5379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9 ноября 2013г.</w:t>
            </w:r>
          </w:p>
          <w:p w:rsidR="0077624B" w:rsidRPr="002D7E29" w:rsidRDefault="0077624B" w:rsidP="005F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D7E29">
              <w:rPr>
                <w:rFonts w:ascii="Times New Roman" w:hAnsi="Times New Roman" w:cs="Times New Roman"/>
              </w:rPr>
              <w:t>Межрайонная инспекция Федеральной налоговой службы №12 по Владимирской области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Почтовый адрес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организации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 xml:space="preserve"> 6000</w:t>
            </w:r>
            <w:r>
              <w:rPr>
                <w:rFonts w:ascii="Times New Roman" w:hAnsi="Times New Roman" w:cs="Times New Roman"/>
              </w:rPr>
              <w:t>01, г.</w:t>
            </w:r>
            <w:r w:rsidR="004670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Владимир, ул.</w:t>
            </w:r>
            <w:r w:rsidR="004670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Дворянская,</w:t>
            </w:r>
            <w:r w:rsidR="00467035">
              <w:rPr>
                <w:rFonts w:ascii="Times New Roman" w:hAnsi="Times New Roman" w:cs="Times New Roman"/>
              </w:rPr>
              <w:t xml:space="preserve"> </w:t>
            </w:r>
            <w:r w:rsidRPr="002D7E29">
              <w:rPr>
                <w:rFonts w:ascii="Times New Roman" w:hAnsi="Times New Roman" w:cs="Times New Roman"/>
              </w:rPr>
              <w:t>д. 27А</w:t>
            </w:r>
          </w:p>
        </w:tc>
      </w:tr>
      <w:tr w:rsidR="0077624B" w:rsidRPr="00DF31CE" w:rsidTr="0077624B">
        <w:trPr>
          <w:trHeight w:val="4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Адрес    фактического    местонахождения    органов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управления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организации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6000</w:t>
            </w:r>
            <w:r>
              <w:rPr>
                <w:rFonts w:ascii="Times New Roman" w:hAnsi="Times New Roman" w:cs="Times New Roman"/>
              </w:rPr>
              <w:t>01, г.</w:t>
            </w:r>
            <w:r w:rsidR="004670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Владимир, ул.</w:t>
            </w:r>
            <w:r w:rsidR="0046703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Дворянская, </w:t>
            </w:r>
            <w:r w:rsidRPr="002D7E29">
              <w:rPr>
                <w:rFonts w:ascii="Times New Roman" w:hAnsi="Times New Roman" w:cs="Times New Roman"/>
              </w:rPr>
              <w:t xml:space="preserve"> д.</w:t>
            </w:r>
            <w:proofErr w:type="gramEnd"/>
            <w:r w:rsidRPr="002D7E29">
              <w:rPr>
                <w:rFonts w:ascii="Times New Roman" w:hAnsi="Times New Roman" w:cs="Times New Roman"/>
              </w:rPr>
              <w:t xml:space="preserve"> 27А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Контактные телефоны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467035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(4922) 371-176, 371-1</w:t>
            </w:r>
            <w:r w:rsidR="00467035">
              <w:rPr>
                <w:rFonts w:ascii="Times New Roman" w:hAnsi="Times New Roman" w:cs="Times New Roman"/>
              </w:rPr>
              <w:t>80</w:t>
            </w:r>
          </w:p>
        </w:tc>
      </w:tr>
      <w:tr w:rsidR="0077624B" w:rsidRPr="00DF31CE" w:rsidTr="0077624B">
        <w:trPr>
          <w:trHeight w:val="4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Официальный сайт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регулируемой  организации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в  сети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"Интернет"         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Default="00467035" w:rsidP="005F5379">
            <w:pPr>
              <w:rPr>
                <w:rFonts w:ascii="Times New Roman" w:hAnsi="Times New Roman" w:cs="Times New Roman"/>
              </w:rPr>
            </w:pPr>
            <w:hyperlink r:id="rId4" w:history="1">
              <w:r w:rsidRPr="00E62DC2">
                <w:rPr>
                  <w:rStyle w:val="a6"/>
                  <w:rFonts w:ascii="Times New Roman" w:hAnsi="Times New Roman" w:cs="Times New Roman"/>
                </w:rPr>
                <w:t>http://www.tks33.ru</w:t>
              </w:r>
            </w:hyperlink>
          </w:p>
          <w:p w:rsidR="00467035" w:rsidRPr="002D7E29" w:rsidRDefault="00467035" w:rsidP="005F5379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Адрес электронной почты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организации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  <w:lang w:val="en-US"/>
              </w:rPr>
              <w:t>t</w:t>
            </w:r>
            <w:r w:rsidRPr="002D7E29">
              <w:rPr>
                <w:rFonts w:ascii="Times New Roman" w:hAnsi="Times New Roman" w:cs="Times New Roman"/>
              </w:rPr>
              <w:t xml:space="preserve">ex-dir@vzpo.ru, </w:t>
            </w:r>
            <w:r w:rsidRPr="002D7E29">
              <w:rPr>
                <w:rFonts w:ascii="Times New Roman" w:hAnsi="Times New Roman" w:cs="Times New Roman"/>
                <w:lang w:val="en-US"/>
              </w:rPr>
              <w:t>f</w:t>
            </w:r>
            <w:r w:rsidRPr="002D7E29">
              <w:rPr>
                <w:rFonts w:ascii="Times New Roman" w:hAnsi="Times New Roman" w:cs="Times New Roman"/>
              </w:rPr>
              <w:t>ata-morgana19@mail.ru</w:t>
            </w:r>
          </w:p>
        </w:tc>
      </w:tr>
      <w:tr w:rsidR="0077624B" w:rsidRPr="00DF31CE" w:rsidTr="0077624B">
        <w:trPr>
          <w:trHeight w:val="6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Режим работы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организации  (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абонентских</w:t>
            </w:r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отделов, сбытовых подразделений), в том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числе  часы</w:t>
            </w:r>
            <w:proofErr w:type="gramEnd"/>
          </w:p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работы диспетчерских служб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Будние дни с 9-00 до 18-00 час.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Регулируемый вид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деятельности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D7E29">
              <w:rPr>
                <w:rFonts w:ascii="Times New Roman" w:hAnsi="Times New Roman" w:cs="Times New Roman"/>
                <w:color w:val="auto"/>
                <w:lang w:eastAsia="en-US"/>
              </w:rPr>
              <w:t>Производство и передача тепловой энергии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П</w:t>
            </w:r>
            <w:r w:rsidRPr="00F816D3">
              <w:rPr>
                <w:rFonts w:ascii="Times New Roman" w:hAnsi="Times New Roman" w:cs="Times New Roman"/>
                <w:color w:val="auto"/>
              </w:rPr>
              <w:t>ротяженность магистральных сетей (в однотрубном исчислении) (километров)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5,86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П</w:t>
            </w:r>
            <w:r w:rsidRPr="00F816D3">
              <w:rPr>
                <w:rFonts w:ascii="Times New Roman" w:hAnsi="Times New Roman" w:cs="Times New Roman"/>
                <w:color w:val="auto"/>
              </w:rPr>
              <w:t>ротяженность разводящих сетей (в однотрубном исчислении) (километров)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Отсутствуют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  <w:lang w:eastAsia="en-US"/>
              </w:rPr>
              <w:t>оличество теплоэлектростанций с указанием их установленной электриче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ской и тепловой мощности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2D7E29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Отсутствуют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</w:rPr>
              <w:t>оличество тепловых станций с указанием их установ</w:t>
            </w:r>
            <w:r>
              <w:rPr>
                <w:rFonts w:ascii="Times New Roman" w:hAnsi="Times New Roman" w:cs="Times New Roman"/>
                <w:color w:val="auto"/>
              </w:rPr>
              <w:t>ленной тепловой мощности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Отсутствуют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  <w:lang w:eastAsia="en-US"/>
              </w:rPr>
              <w:t>оличество котельных с указанием их установ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ленной тепловой мощности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0016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 котельная, 1</w:t>
            </w:r>
            <w:r w:rsidR="00001622">
              <w:rPr>
                <w:rFonts w:ascii="Times New Roman" w:hAnsi="Times New Roman" w:cs="Times New Roman"/>
                <w:color w:val="auto"/>
                <w:lang w:eastAsia="en-US"/>
              </w:rPr>
              <w:t>7,08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МВт</w:t>
            </w:r>
          </w:p>
        </w:tc>
      </w:tr>
      <w:tr w:rsidR="0077624B" w:rsidRPr="00DF31CE" w:rsidTr="0077624B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  <w:lang w:eastAsia="en-US"/>
              </w:rPr>
              <w:t>оличество цент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ральных тепловых пунктов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624B" w:rsidRPr="00DF31CE" w:rsidRDefault="0077624B" w:rsidP="005F53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Отсутствуют </w:t>
            </w:r>
          </w:p>
        </w:tc>
      </w:tr>
    </w:tbl>
    <w:p w:rsidR="0077624B" w:rsidRPr="003F1904" w:rsidRDefault="0077624B" w:rsidP="0077624B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>информация раскрывается</w:t>
      </w:r>
      <w:r>
        <w:rPr>
          <w:rFonts w:ascii="Times New Roman" w:eastAsia="Times New Roman" w:hAnsi="Times New Roman" w:cs="Times New Roman"/>
          <w:color w:val="auto"/>
        </w:rPr>
        <w:t xml:space="preserve"> в соответствии с п. 18 ПП РФ № </w:t>
      </w:r>
      <w:r w:rsidRPr="003F1904">
        <w:rPr>
          <w:rFonts w:ascii="Times New Roman" w:eastAsia="Times New Roman" w:hAnsi="Times New Roman" w:cs="Times New Roman"/>
          <w:color w:val="auto"/>
        </w:rPr>
        <w:t>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  <w:r>
        <w:rPr>
          <w:rFonts w:ascii="Times New Roman" w:eastAsia="Times New Roman" w:hAnsi="Times New Roman" w:cs="Times New Roman"/>
          <w:color w:val="auto"/>
        </w:rPr>
        <w:t>»</w:t>
      </w:r>
    </w:p>
    <w:p w:rsidR="0077624B" w:rsidRPr="00EC4645" w:rsidRDefault="0077624B" w:rsidP="0077624B">
      <w:pPr>
        <w:rPr>
          <w:rFonts w:ascii="Times New Roman" w:hAnsi="Times New Roman" w:cs="Times New Roman"/>
        </w:rPr>
      </w:pPr>
    </w:p>
    <w:p w:rsidR="0077624B" w:rsidRDefault="0077624B" w:rsidP="0077624B"/>
    <w:p w:rsidR="0077624B" w:rsidRDefault="0077624B" w:rsidP="0077624B"/>
    <w:p w:rsidR="0077624B" w:rsidRDefault="0077624B" w:rsidP="0077624B"/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77624B" w:rsidRDefault="0077624B" w:rsidP="0077624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673ABF" w:rsidRDefault="00056B83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CDB"/>
    <w:rsid w:val="00001622"/>
    <w:rsid w:val="00056B83"/>
    <w:rsid w:val="00304CDB"/>
    <w:rsid w:val="00467035"/>
    <w:rsid w:val="00705C14"/>
    <w:rsid w:val="0077624B"/>
    <w:rsid w:val="00AB301C"/>
    <w:rsid w:val="00B3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258BD-D5F8-471E-8E2A-C1F29ACB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24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624B"/>
    <w:pPr>
      <w:spacing w:after="0" w:line="240" w:lineRule="auto"/>
    </w:pPr>
    <w:rPr>
      <w:rFonts w:ascii="Calibri" w:eastAsia="Arial Unicode MS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62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624B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670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ks3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</cp:revision>
  <cp:lastPrinted>2015-12-24T08:05:00Z</cp:lastPrinted>
  <dcterms:created xsi:type="dcterms:W3CDTF">2015-01-12T10:47:00Z</dcterms:created>
  <dcterms:modified xsi:type="dcterms:W3CDTF">2015-12-24T09:41:00Z</dcterms:modified>
</cp:coreProperties>
</file>